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C062F6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</w:t>
          </w:r>
          <w:r>
            <w:t xml:space="preserve">tov na ceste  II/529 a III/2724 – </w:t>
          </w:r>
          <w:proofErr w:type="spellStart"/>
          <w:r>
            <w:t>I.etapa</w:t>
          </w:r>
          <w:proofErr w:type="spellEnd"/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 xml:space="preserve">Rekonštrukcia cesty a mostov II/529 Brezno – </w:t>
          </w:r>
          <w:proofErr w:type="spellStart"/>
          <w:r w:rsidRPr="00CC7385">
            <w:t>Č.Balog</w:t>
          </w:r>
          <w:proofErr w:type="spellEnd"/>
          <w:r w:rsidRPr="00CC7385">
            <w:t xml:space="preserve"> a III/2724 Kokava n/Rimavicou - Utekáč</w:t>
          </w:r>
        </w:p>
      </w:sdtContent>
    </w:sdt>
    <w:p w:rsidR="00E51B5D" w:rsidRPr="00CC7385" w:rsidRDefault="00C062F6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F87683" w:rsidP="00F37DF0">
          <w:pPr>
            <w:pStyle w:val="Podnadpis3"/>
            <w:numPr>
              <w:ilvl w:val="0"/>
              <w:numId w:val="0"/>
            </w:numPr>
          </w:pPr>
          <w:r>
            <w:t>G</w:t>
          </w:r>
          <w:r w:rsidR="00F37DF0">
            <w:t xml:space="preserve">. </w:t>
          </w:r>
          <w:r>
            <w:t>Dokumentácia pre majetkoprávne vysporiadanie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C062F6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</w:p>
    <w:p w:rsidR="00B210A8" w:rsidRDefault="00F87683" w:rsidP="004D1771">
      <w:pPr>
        <w:pStyle w:val="Hlavikaobsahu"/>
      </w:pPr>
      <w:r>
        <w:lastRenderedPageBreak/>
        <w:t xml:space="preserve">Okraje sú nastavené na </w:t>
      </w:r>
      <w:proofErr w:type="spellStart"/>
      <w:r>
        <w:t>dosky</w:t>
      </w:r>
      <w:proofErr w:type="spellEnd"/>
      <w:r>
        <w:t xml:space="preserve"> (široké), v </w:t>
      </w:r>
      <w:proofErr w:type="spellStart"/>
      <w:r>
        <w:t>prípade</w:t>
      </w:r>
      <w:proofErr w:type="spellEnd"/>
      <w:r>
        <w:t xml:space="preserve"> tlače na </w:t>
      </w:r>
      <w:proofErr w:type="spellStart"/>
      <w:r>
        <w:t>chlopňovú</w:t>
      </w:r>
      <w:proofErr w:type="spellEnd"/>
      <w:r>
        <w:t xml:space="preserve"> obálku </w:t>
      </w:r>
      <w:proofErr w:type="spellStart"/>
      <w:r>
        <w:t>nastaviť</w:t>
      </w:r>
      <w:proofErr w:type="spellEnd"/>
      <w:r>
        <w:t xml:space="preserve"> okraje na </w:t>
      </w:r>
      <w:proofErr w:type="spellStart"/>
      <w:r>
        <w:t>normálne</w:t>
      </w:r>
      <w:proofErr w:type="spellEnd"/>
      <w:r>
        <w:t xml:space="preserve">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C062F6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54"/>
      <w:gridCol w:w="5118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C062F6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– </w:t>
              </w:r>
              <w:proofErr w:type="spellStart"/>
              <w:r>
                <w:t>I.etapa</w:t>
              </w:r>
              <w:proofErr w:type="spellEnd"/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C062F6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5071ED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5071ED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G. Dokumentácia pre majetkoprávne vysporiadanie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071E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062F6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7989"/>
    <w:rsid w:val="00F52945"/>
    <w:rsid w:val="00F636BF"/>
    <w:rsid w:val="00F66C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41778169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I.etapa</NazevZakazky>
  <Podnadpis1>Dokumentácia na stavebné povolenie s náležitosťami na realizáciu stavby (DSP a DRS)</Podnadpis1>
  <Podnadpis2>Sprievodná správa</Podnadpis2>
  <Podnadpis3>G. Dokumentácia pre majetkoprávne vysporiadanie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706A6CBD-C766-48DD-90C2-0D858479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2018-12-10T11:35:00Z</cp:lastPrinted>
  <dcterms:created xsi:type="dcterms:W3CDTF">2018-12-12T10:13:00Z</dcterms:created>
  <dcterms:modified xsi:type="dcterms:W3CDTF">2019-10-28T13:27:00Z</dcterms:modified>
</cp:coreProperties>
</file>